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6B" w:rsidRPr="005F0F63" w:rsidRDefault="00D11567" w:rsidP="005F0F63"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黑体" w:eastAsia="黑体" w:hAnsi="黑体" w:cs="黑体-简" w:hint="default"/>
          <w:b w:val="0"/>
          <w:color w:val="000000"/>
          <w:shd w:val="clear" w:color="auto" w:fill="FFFFFF"/>
        </w:rPr>
      </w:pP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公共卫生学院</w:t>
      </w:r>
      <w:r w:rsidR="005F0F63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20</w:t>
      </w:r>
      <w:r w:rsidR="00BA434A">
        <w:rPr>
          <w:rFonts w:ascii="黑体" w:eastAsia="黑体" w:hAnsi="黑体" w:cs="黑体-简"/>
          <w:b w:val="0"/>
          <w:color w:val="000000"/>
          <w:shd w:val="clear" w:color="auto" w:fill="FFFFFF"/>
        </w:rPr>
        <w:t>20</w:t>
      </w:r>
      <w:r w:rsidR="005F0F63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年</w:t>
      </w: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创新</w:t>
      </w:r>
      <w:r w:rsidR="00BC6BB6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之星</w:t>
      </w: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奖学金评选通知</w:t>
      </w:r>
    </w:p>
    <w:p w:rsidR="005F0F63" w:rsidRPr="005C49BB" w:rsidRDefault="005F0F63" w:rsidP="005C49BB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为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奖励学生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在</w:t>
      </w:r>
      <w:r w:rsidR="005F0F63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学术领域、学科竞赛领域、文体竞赛领域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和疫情科研攻关</w:t>
      </w:r>
      <w:r w:rsidR="005F0F63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等方面有突出表现的团队或个人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，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学院特设</w:t>
      </w:r>
      <w:proofErr w:type="gramStart"/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立创新</w:t>
      </w:r>
      <w:proofErr w:type="gramEnd"/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之星奖学金，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现将评奖事项通知如下：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一、</w:t>
      </w:r>
      <w:r w:rsidR="005F0F63"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申请范围及奖项设置</w:t>
      </w:r>
    </w:p>
    <w:p w:rsidR="00A9386B" w:rsidRPr="002D0CE7" w:rsidRDefault="005F0F63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（一）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申请范围：在学术领域、学科竞赛领域、文体竞赛领域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和疫情科研攻关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等方面取得突出成绩的团队</w:t>
      </w:r>
      <w:r w:rsidR="005C49BB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或</w:t>
      </w:r>
      <w:proofErr w:type="gramStart"/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个</w:t>
      </w:r>
      <w:proofErr w:type="gramEnd"/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人均可申报。</w:t>
      </w:r>
    </w:p>
    <w:p w:rsidR="00A9386B" w:rsidRPr="002D0CE7" w:rsidRDefault="005F0F63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（二）奖项设置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：</w:t>
      </w:r>
    </w:p>
    <w:p w:rsidR="00A9386B" w:rsidRPr="002D0CE7" w:rsidRDefault="00D11567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特等奖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1个，每个</w:t>
      </w: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10000元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；</w:t>
      </w:r>
    </w:p>
    <w:p w:rsidR="00A9386B" w:rsidRPr="002D0CE7" w:rsidRDefault="00D11567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一等奖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2个，每个</w:t>
      </w: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5000元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；</w:t>
      </w:r>
    </w:p>
    <w:p w:rsidR="00A9386B" w:rsidRPr="002D0CE7" w:rsidRDefault="00D11567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二等奖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3个，每个</w:t>
      </w:r>
      <w:r w:rsidR="002C03A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3000</w:t>
      </w: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元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。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（3）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评选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方式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为学院评奖委员会采取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答辩评审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的方式。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二、</w:t>
      </w:r>
      <w:r w:rsidRPr="002D0CE7">
        <w:rPr>
          <w:rFonts w:asciiTheme="minorEastAsia" w:hAnsiTheme="minorEastAsia" w:cs="Times New Roman" w:hint="eastAsia"/>
          <w:b/>
          <w:bCs/>
          <w:color w:val="000000"/>
          <w:sz w:val="28"/>
          <w:szCs w:val="28"/>
          <w:shd w:val="clear" w:color="auto" w:fill="FFFFFF"/>
        </w:rPr>
        <w:t>基本条件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申请学生</w:t>
      </w:r>
      <w:r w:rsidR="00BA434A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或团队</w:t>
      </w: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 xml:space="preserve">必须满足以下基本条件 </w:t>
      </w:r>
    </w:p>
    <w:p w:rsidR="00A9386B" w:rsidRPr="002D0CE7" w:rsidRDefault="00D11567">
      <w:pPr>
        <w:spacing w:line="422" w:lineRule="exact"/>
        <w:ind w:right="180" w:firstLine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1.</w:t>
      </w:r>
      <w:r w:rsidR="005F0F63" w:rsidRPr="002D0CE7">
        <w:rPr>
          <w:rFonts w:asciiTheme="minorEastAsia" w:hAnsiTheme="minorEastAsia" w:cs="Times New Roman" w:hint="eastAsia"/>
          <w:bCs/>
          <w:sz w:val="28"/>
          <w:szCs w:val="28"/>
        </w:rPr>
        <w:t>热爱</w:t>
      </w: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祖国，拥护中国共产党的领导</w:t>
      </w:r>
      <w:r w:rsidR="005F0F63" w:rsidRPr="002D0CE7">
        <w:rPr>
          <w:rFonts w:asciiTheme="minorEastAsia" w:hAnsiTheme="minorEastAsia" w:cs="Times New Roman" w:hint="eastAsia"/>
          <w:bCs/>
          <w:sz w:val="28"/>
          <w:szCs w:val="28"/>
        </w:rPr>
        <w:t>；</w:t>
      </w:r>
    </w:p>
    <w:p w:rsidR="00A9386B" w:rsidRPr="002D0CE7" w:rsidRDefault="00A9386B">
      <w:pPr>
        <w:spacing w:line="276" w:lineRule="exact"/>
        <w:rPr>
          <w:rFonts w:asciiTheme="minorEastAsia" w:hAnsiTheme="minorEastAsia" w:cs="Times New Roman"/>
          <w:bCs/>
          <w:sz w:val="28"/>
          <w:szCs w:val="28"/>
        </w:rPr>
      </w:pPr>
    </w:p>
    <w:p w:rsidR="00A9386B" w:rsidRPr="002D0CE7" w:rsidRDefault="00D11567">
      <w:pPr>
        <w:spacing w:line="360" w:lineRule="auto"/>
        <w:ind w:right="120" w:firstLine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2.遵守国家法律法规，遵守校规校纪，在校期间无违法违纪行为（含学院通报批评以上处分）；</w:t>
      </w:r>
    </w:p>
    <w:p w:rsidR="00A9386B" w:rsidRPr="002D0CE7" w:rsidRDefault="00D11567">
      <w:pPr>
        <w:spacing w:line="360" w:lineRule="auto"/>
        <w:ind w:left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3.诚实守信，道德品质优良，无学术不端行为；</w:t>
      </w:r>
    </w:p>
    <w:p w:rsidR="00A9386B" w:rsidRPr="002D0CE7" w:rsidRDefault="00D11567" w:rsidP="005F0F63">
      <w:pPr>
        <w:spacing w:line="360" w:lineRule="auto"/>
        <w:ind w:left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4.学习成绩良好以上，无不及格课程；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三、材料报送要求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（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一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）需要提交的材料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:rsidR="00A9386B" w:rsidRPr="002D0CE7" w:rsidRDefault="005F0F63" w:rsidP="005C49B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1.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 w:rsidR="00BC2A66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:</w:t>
      </w:r>
      <w:r w:rsidR="00BC2A66" w:rsidRPr="00BC2A66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 w:rsidR="00BC2A66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创新之星奖学金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申请表，</w:t>
      </w:r>
      <w:r w:rsidR="005C49BB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其中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研究生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需</w:t>
      </w:r>
      <w:r w:rsidR="005C49BB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经课题组推荐，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申请表</w:t>
      </w:r>
      <w:r w:rsidR="00D11567" w:rsidRPr="002D0CE7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  <w:shd w:val="clear" w:color="auto" w:fill="FFFFFF"/>
          <w:lang w:bidi="ar"/>
        </w:rPr>
        <w:t>须有</w:t>
      </w:r>
      <w:r w:rsidR="00D11567" w:rsidRPr="002D0CE7">
        <w:rPr>
          <w:rFonts w:asciiTheme="minorEastAsia" w:hAnsiTheme="minorEastAsia" w:cs="Times New Roman" w:hint="eastAsia"/>
          <w:bCs/>
          <w:color w:val="FF0000"/>
          <w:kern w:val="0"/>
          <w:sz w:val="28"/>
          <w:szCs w:val="28"/>
          <w:shd w:val="clear" w:color="auto" w:fill="FFFFFF"/>
          <w:lang w:bidi="ar"/>
        </w:rPr>
        <w:t>导师签字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:rsidR="00A9386B" w:rsidRPr="002D0CE7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 w:rsidR="00BC2A66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: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公共卫生学院创新</w:t>
      </w: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之星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奖学金申请材料汇总表；</w:t>
      </w:r>
    </w:p>
    <w:p w:rsidR="00A9386B" w:rsidRPr="002D0CE7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3.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证明材料。</w:t>
      </w:r>
    </w:p>
    <w:p w:rsidR="00A9386B" w:rsidRPr="002D0CE7" w:rsidRDefault="00D11567" w:rsidP="005C49B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所有申请表、汇总表等可从附件中下载。申请表，证明材料均需提供纸制版及电子版材料(一式一份)</w:t>
      </w:r>
      <w:r w:rsidR="002D0CE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 w:rsidR="002D0CE7" w:rsidRPr="002D0CE7">
        <w:rPr>
          <w:rFonts w:asciiTheme="minorEastAsia" w:hAnsiTheme="minorEastAsia" w:hint="eastAsia"/>
          <w:sz w:val="28"/>
          <w:szCs w:val="28"/>
        </w:rPr>
        <w:t xml:space="preserve"> </w:t>
      </w:r>
      <w:r w:rsidR="002D0CE7" w:rsidRPr="00BA434A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highlight w:val="yellow"/>
          <w:shd w:val="clear" w:color="auto" w:fill="FFFFFF"/>
          <w:lang w:bidi="ar"/>
        </w:rPr>
        <w:t>本科生材料提交至学术部邮箱：13105051686@qq.com。研究生材料统一提交给学术部黄婧2860887640@qq.com</w:t>
      </w:r>
      <w:r w:rsidR="005C49BB" w:rsidRPr="00BA434A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highlight w:val="yellow"/>
          <w:shd w:val="clear" w:color="auto" w:fill="FFFFFF"/>
          <w:lang w:bidi="ar"/>
        </w:rPr>
        <w:t>。</w:t>
      </w:r>
    </w:p>
    <w:p w:rsidR="00A9386B" w:rsidRPr="002D0CE7" w:rsidRDefault="00D11567">
      <w:pPr>
        <w:widowControl/>
        <w:numPr>
          <w:ilvl w:val="0"/>
          <w:numId w:val="1"/>
        </w:numPr>
        <w:shd w:val="clear" w:color="auto" w:fill="FFFFFF"/>
        <w:spacing w:line="360" w:lineRule="auto"/>
        <w:ind w:leftChars="200" w:left="42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报送材料截止时间及答辩时间及地点：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50" w:firstLine="70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报送材料截止时间：2019年</w:t>
      </w:r>
      <w:r w:rsidR="005F0F63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 w:rsidR="00BA434A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22</w:t>
      </w:r>
      <w:r w:rsidR="005F0F63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  <w:r w:rsidR="002C03AA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 w:rsidR="00BA434A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7</w:t>
      </w:r>
      <w:r w:rsidR="005F0F63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时</w:t>
      </w: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前。</w:t>
      </w:r>
    </w:p>
    <w:p w:rsidR="00A9386B" w:rsidRPr="002D0CE7" w:rsidRDefault="005F0F63" w:rsidP="00BA434A">
      <w:pPr>
        <w:widowControl/>
        <w:shd w:val="clear" w:color="auto" w:fill="FFFFFF"/>
        <w:spacing w:line="360" w:lineRule="auto"/>
        <w:ind w:firstLineChars="150" w:firstLine="42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（3）</w:t>
      </w:r>
      <w:r w:rsidR="00D11567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答辩时间</w:t>
      </w: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、地点</w:t>
      </w:r>
      <w:r w:rsidR="00D11567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  <w:r w:rsidRPr="00BA434A">
        <w:rPr>
          <w:rStyle w:val="a6"/>
          <w:rFonts w:asciiTheme="minorEastAsia" w:hAnsiTheme="minorEastAsia" w:cs="Times New Roman" w:hint="eastAsia"/>
          <w:bCs/>
          <w:color w:val="FF0000"/>
          <w:kern w:val="0"/>
          <w:sz w:val="28"/>
          <w:szCs w:val="28"/>
          <w:shd w:val="clear" w:color="auto" w:fill="FFFFFF"/>
          <w:lang w:bidi="ar"/>
        </w:rPr>
        <w:t>待定</w:t>
      </w:r>
      <w:r w:rsidR="00BA434A">
        <w:rPr>
          <w:rStyle w:val="a6"/>
          <w:rFonts w:asciiTheme="minorEastAsia" w:hAnsiTheme="minorEastAsia" w:cs="Times New Roman" w:hint="eastAsia"/>
          <w:bCs/>
          <w:color w:val="FF0000"/>
          <w:kern w:val="0"/>
          <w:sz w:val="28"/>
          <w:szCs w:val="28"/>
          <w:shd w:val="clear" w:color="auto" w:fill="FFFFFF"/>
          <w:lang w:bidi="ar"/>
        </w:rPr>
        <w:t>。</w:t>
      </w:r>
    </w:p>
    <w:p w:rsidR="005F0F63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请各位同学严格按照规定的时间和要求评审和报送，逾期恕不催报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提交的申报材料不全的不再催补，由此造成的后果，由学生本人负责。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2D0CE7">
        <w:rPr>
          <w:rFonts w:asciiTheme="minorEastAsia" w:hAnsiTheme="minorEastAsia" w:hint="eastAsia"/>
          <w:sz w:val="28"/>
          <w:szCs w:val="28"/>
        </w:rPr>
        <w:t>公共卫生学院</w:t>
      </w:r>
    </w:p>
    <w:p w:rsidR="005F0F63" w:rsidRPr="005C49BB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="仿宋_GB2312" w:eastAsia="仿宋_GB2312"/>
          <w:sz w:val="30"/>
          <w:szCs w:val="30"/>
        </w:rPr>
      </w:pPr>
      <w:r w:rsidRPr="002D0CE7">
        <w:rPr>
          <w:rFonts w:asciiTheme="minorEastAsia" w:hAnsiTheme="minorEastAsia" w:hint="eastAsia"/>
          <w:sz w:val="28"/>
          <w:szCs w:val="28"/>
        </w:rPr>
        <w:t>20</w:t>
      </w:r>
      <w:r w:rsidR="00BA434A">
        <w:rPr>
          <w:rFonts w:asciiTheme="minorEastAsia" w:hAnsiTheme="minorEastAsia" w:hint="eastAsia"/>
          <w:sz w:val="28"/>
          <w:szCs w:val="28"/>
        </w:rPr>
        <w:t>20</w:t>
      </w:r>
      <w:r w:rsidRPr="002D0CE7">
        <w:rPr>
          <w:rFonts w:asciiTheme="minorEastAsia" w:hAnsiTheme="minorEastAsia" w:hint="eastAsia"/>
          <w:sz w:val="28"/>
          <w:szCs w:val="28"/>
        </w:rPr>
        <w:t>年5月</w:t>
      </w:r>
      <w:r w:rsidR="00BA434A">
        <w:rPr>
          <w:rFonts w:asciiTheme="minorEastAsia" w:hAnsiTheme="minorEastAsia" w:hint="eastAsia"/>
          <w:sz w:val="28"/>
          <w:szCs w:val="28"/>
        </w:rPr>
        <w:t>19</w:t>
      </w:r>
      <w:bookmarkStart w:id="0" w:name="_GoBack"/>
      <w:bookmarkEnd w:id="0"/>
      <w:r w:rsidRPr="002D0CE7">
        <w:rPr>
          <w:rFonts w:asciiTheme="minorEastAsia" w:hAnsiTheme="minorEastAsia" w:hint="eastAsia"/>
          <w:sz w:val="28"/>
          <w:szCs w:val="28"/>
        </w:rPr>
        <w:t>日</w:t>
      </w:r>
    </w:p>
    <w:sectPr w:rsidR="005F0F63" w:rsidRPr="005C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C8" w:rsidRDefault="004572C8" w:rsidP="00BC6BB6">
      <w:r>
        <w:separator/>
      </w:r>
    </w:p>
  </w:endnote>
  <w:endnote w:type="continuationSeparator" w:id="0">
    <w:p w:rsidR="004572C8" w:rsidRDefault="004572C8" w:rsidP="00BC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-简">
    <w:altName w:val="Arial Unicode MS"/>
    <w:charset w:val="86"/>
    <w:family w:val="auto"/>
    <w:pitch w:val="default"/>
    <w:sig w:usb0="00000000" w:usb1="0800004A" w:usb2="00000000" w:usb3="00000000" w:csb0="203E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C8" w:rsidRDefault="004572C8" w:rsidP="00BC6BB6">
      <w:r>
        <w:separator/>
      </w:r>
    </w:p>
  </w:footnote>
  <w:footnote w:type="continuationSeparator" w:id="0">
    <w:p w:rsidR="004572C8" w:rsidRDefault="004572C8" w:rsidP="00BC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3491E"/>
    <w:multiLevelType w:val="singleLevel"/>
    <w:tmpl w:val="5CB3491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DBDA9"/>
    <w:rsid w:val="AEFFBCA7"/>
    <w:rsid w:val="B7F1579F"/>
    <w:rsid w:val="BB7D21F2"/>
    <w:rsid w:val="BFEBD802"/>
    <w:rsid w:val="C2FBDB9E"/>
    <w:rsid w:val="FF7DBDA9"/>
    <w:rsid w:val="002C03AA"/>
    <w:rsid w:val="002D0CE7"/>
    <w:rsid w:val="003621B0"/>
    <w:rsid w:val="004572C8"/>
    <w:rsid w:val="005C49BB"/>
    <w:rsid w:val="005F0F63"/>
    <w:rsid w:val="00661FF5"/>
    <w:rsid w:val="00673FA2"/>
    <w:rsid w:val="00731120"/>
    <w:rsid w:val="00741795"/>
    <w:rsid w:val="00972B96"/>
    <w:rsid w:val="00A9386B"/>
    <w:rsid w:val="00BA434A"/>
    <w:rsid w:val="00BC2A66"/>
    <w:rsid w:val="00BC6BB6"/>
    <w:rsid w:val="00D11567"/>
    <w:rsid w:val="00D91186"/>
    <w:rsid w:val="00E537C2"/>
    <w:rsid w:val="00F52E90"/>
    <w:rsid w:val="00F748D3"/>
    <w:rsid w:val="00FD011D"/>
    <w:rsid w:val="19FBA108"/>
    <w:rsid w:val="3F8BAB48"/>
    <w:rsid w:val="43FE088C"/>
    <w:rsid w:val="5DF7ECAF"/>
    <w:rsid w:val="5F765A39"/>
    <w:rsid w:val="6FB92CE1"/>
    <w:rsid w:val="7566CFFE"/>
    <w:rsid w:val="769F0982"/>
    <w:rsid w:val="7D7FB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BC6BB6"/>
    <w:rPr>
      <w:sz w:val="18"/>
      <w:szCs w:val="18"/>
    </w:rPr>
  </w:style>
  <w:style w:type="character" w:customStyle="1" w:styleId="Char1">
    <w:name w:val="批注框文本 Char"/>
    <w:basedOn w:val="a0"/>
    <w:link w:val="a8"/>
    <w:rsid w:val="00BC6B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5F0F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BC6BB6"/>
    <w:rPr>
      <w:sz w:val="18"/>
      <w:szCs w:val="18"/>
    </w:rPr>
  </w:style>
  <w:style w:type="character" w:customStyle="1" w:styleId="Char1">
    <w:name w:val="批注框文本 Char"/>
    <w:basedOn w:val="a0"/>
    <w:link w:val="a8"/>
    <w:rsid w:val="00BC6B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5F0F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108</Words>
  <Characters>618</Characters>
  <Application>Microsoft Office Word</Application>
  <DocSecurity>0</DocSecurity>
  <Lines>5</Lines>
  <Paragraphs>1</Paragraphs>
  <ScaleCrop>false</ScaleCrop>
  <Company>China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沈鑫</cp:lastModifiedBy>
  <cp:revision>15</cp:revision>
  <cp:lastPrinted>2019-05-06T07:49:00Z</cp:lastPrinted>
  <dcterms:created xsi:type="dcterms:W3CDTF">2019-04-16T13:53:00Z</dcterms:created>
  <dcterms:modified xsi:type="dcterms:W3CDTF">2020-05-19T09:27:00Z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2052-1.0.0.1327</vt:lpwstr>
  </property>
</Properties>
</file>