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4F" w:rsidRPr="00B2566B" w:rsidRDefault="00B85758" w:rsidP="006B3A15">
      <w:pPr>
        <w:spacing w:line="520" w:lineRule="exact"/>
        <w:jc w:val="center"/>
        <w:rPr>
          <w:b/>
          <w:sz w:val="32"/>
          <w:szCs w:val="32"/>
        </w:rPr>
      </w:pPr>
      <w:r w:rsidRPr="007C744F">
        <w:rPr>
          <w:rFonts w:hint="eastAsia"/>
          <w:b/>
          <w:sz w:val="32"/>
          <w:szCs w:val="32"/>
        </w:rPr>
        <w:t>厦门大学</w:t>
      </w:r>
      <w:r w:rsidR="00212BC9">
        <w:rPr>
          <w:rFonts w:hint="eastAsia"/>
          <w:b/>
          <w:sz w:val="32"/>
          <w:szCs w:val="32"/>
        </w:rPr>
        <w:t>公共卫生学院</w:t>
      </w:r>
      <w:r w:rsidR="00431D71" w:rsidRPr="007C744F">
        <w:rPr>
          <w:rFonts w:hint="eastAsia"/>
          <w:b/>
          <w:sz w:val="32"/>
          <w:szCs w:val="32"/>
        </w:rPr>
        <w:t>关于</w:t>
      </w:r>
      <w:r w:rsidR="00EB48EC">
        <w:rPr>
          <w:rFonts w:hint="eastAsia"/>
          <w:b/>
          <w:sz w:val="32"/>
          <w:szCs w:val="32"/>
        </w:rPr>
        <w:t>加强</w:t>
      </w:r>
      <w:r w:rsidR="00B2566B">
        <w:rPr>
          <w:rFonts w:hint="eastAsia"/>
          <w:b/>
          <w:sz w:val="32"/>
          <w:szCs w:val="32"/>
        </w:rPr>
        <w:t>博士</w:t>
      </w:r>
      <w:r w:rsidR="002E19AD" w:rsidRPr="007C744F">
        <w:rPr>
          <w:rFonts w:hint="eastAsia"/>
          <w:b/>
          <w:sz w:val="32"/>
          <w:szCs w:val="32"/>
        </w:rPr>
        <w:t>生</w:t>
      </w:r>
      <w:r w:rsidR="00B2566B">
        <w:rPr>
          <w:rFonts w:hint="eastAsia"/>
          <w:b/>
          <w:sz w:val="32"/>
          <w:szCs w:val="32"/>
        </w:rPr>
        <w:t>中期考核</w:t>
      </w:r>
      <w:r w:rsidR="007C744F" w:rsidRPr="007C744F">
        <w:rPr>
          <w:rFonts w:hint="eastAsia"/>
          <w:b/>
          <w:sz w:val="32"/>
          <w:szCs w:val="32"/>
        </w:rPr>
        <w:t>的规定</w:t>
      </w:r>
    </w:p>
    <w:p w:rsidR="008E7C10" w:rsidRPr="006B3A15" w:rsidRDefault="00620980" w:rsidP="006B3A15">
      <w:pPr>
        <w:spacing w:before="240" w:after="240" w:line="520" w:lineRule="exact"/>
        <w:ind w:firstLineChars="200" w:firstLine="560"/>
        <w:contextualSpacing/>
        <w:rPr>
          <w:rFonts w:ascii="华文仿宋" w:eastAsia="华文仿宋" w:hAnsi="华文仿宋" w:hint="eastAsia"/>
          <w:sz w:val="28"/>
          <w:szCs w:val="28"/>
        </w:rPr>
      </w:pPr>
      <w:r w:rsidRPr="006B3A15">
        <w:rPr>
          <w:rFonts w:ascii="华文仿宋" w:eastAsia="华文仿宋" w:hAnsi="华文仿宋" w:hint="eastAsia"/>
          <w:sz w:val="28"/>
          <w:szCs w:val="28"/>
        </w:rPr>
        <w:t>为提高博士研究生培养质量，鼓励博士生潜心研究并发表高水平学术论文，学院拟对博士生培养和管理的各个环节进行严格规范。</w:t>
      </w:r>
    </w:p>
    <w:p w:rsidR="008E7C10" w:rsidRPr="006B3A15" w:rsidRDefault="00620980" w:rsidP="006B3A15">
      <w:pPr>
        <w:spacing w:before="240" w:after="240" w:line="520" w:lineRule="exact"/>
        <w:ind w:firstLineChars="200" w:firstLine="560"/>
        <w:contextualSpacing/>
        <w:rPr>
          <w:rFonts w:ascii="华文仿宋" w:eastAsia="华文仿宋" w:hAnsi="华文仿宋" w:hint="eastAsia"/>
          <w:sz w:val="28"/>
          <w:szCs w:val="28"/>
        </w:rPr>
      </w:pPr>
      <w:r w:rsidRPr="006B3A15">
        <w:rPr>
          <w:rFonts w:ascii="华文仿宋" w:eastAsia="华文仿宋" w:hAnsi="华文仿宋" w:hint="eastAsia"/>
          <w:sz w:val="28"/>
          <w:szCs w:val="28"/>
        </w:rPr>
        <w:t>从</w:t>
      </w:r>
      <w:r w:rsidRPr="006B3A15">
        <w:rPr>
          <w:rFonts w:ascii="华文仿宋" w:eastAsia="华文仿宋" w:hAnsi="华文仿宋"/>
          <w:sz w:val="28"/>
          <w:szCs w:val="28"/>
        </w:rPr>
        <w:t>2013</w:t>
      </w:r>
      <w:r w:rsidRPr="006B3A15">
        <w:rPr>
          <w:rFonts w:ascii="华文仿宋" w:eastAsia="华文仿宋" w:hAnsi="华文仿宋" w:hint="eastAsia"/>
          <w:sz w:val="28"/>
          <w:szCs w:val="28"/>
        </w:rPr>
        <w:t>级开始所有的博士生均要在博士入学一年内做一次研究生读书报告，未做报告者或报告成绩不合格者其中期考核不予通过；</w:t>
      </w:r>
      <w:r w:rsidR="008E7C10" w:rsidRPr="006B3A15">
        <w:rPr>
          <w:rFonts w:ascii="华文仿宋" w:eastAsia="华文仿宋" w:hAnsi="华文仿宋" w:hint="eastAsia"/>
          <w:sz w:val="28"/>
          <w:szCs w:val="28"/>
        </w:rPr>
        <w:t>并</w:t>
      </w:r>
      <w:r w:rsidRPr="006B3A15">
        <w:rPr>
          <w:rFonts w:ascii="华文仿宋" w:eastAsia="华文仿宋" w:hAnsi="华文仿宋" w:hint="eastAsia"/>
          <w:sz w:val="28"/>
          <w:szCs w:val="28"/>
        </w:rPr>
        <w:t>在毕业论文送审前做一次研究生学术论坛报告，报告自己博士论文课题研究进展，未做报告者或报告成绩不合格者其毕业</w:t>
      </w:r>
      <w:r w:rsidR="00B2566B" w:rsidRPr="006B3A15">
        <w:rPr>
          <w:rFonts w:ascii="华文仿宋" w:eastAsia="华文仿宋" w:hAnsi="华文仿宋" w:hint="eastAsia"/>
          <w:sz w:val="28"/>
          <w:szCs w:val="28"/>
        </w:rPr>
        <w:t>学位</w:t>
      </w:r>
      <w:r w:rsidRPr="006B3A15">
        <w:rPr>
          <w:rFonts w:ascii="华文仿宋" w:eastAsia="华文仿宋" w:hAnsi="华文仿宋" w:hint="eastAsia"/>
          <w:sz w:val="28"/>
          <w:szCs w:val="28"/>
        </w:rPr>
        <w:t>论文不予送审。</w:t>
      </w:r>
    </w:p>
    <w:p w:rsidR="008E7C10" w:rsidRPr="006B3A15" w:rsidRDefault="00B2566B" w:rsidP="006B3A15">
      <w:pPr>
        <w:spacing w:before="240" w:after="240" w:line="520" w:lineRule="exact"/>
        <w:ind w:firstLineChars="200" w:firstLine="560"/>
        <w:contextualSpacing/>
        <w:rPr>
          <w:rFonts w:ascii="华文仿宋" w:eastAsia="华文仿宋" w:hAnsi="华文仿宋" w:hint="eastAsia"/>
          <w:sz w:val="28"/>
          <w:szCs w:val="28"/>
        </w:rPr>
      </w:pPr>
      <w:r w:rsidRPr="006B3A15">
        <w:rPr>
          <w:rFonts w:ascii="华文仿宋" w:eastAsia="华文仿宋" w:hAnsi="华文仿宋" w:hint="eastAsia"/>
          <w:sz w:val="28"/>
          <w:szCs w:val="28"/>
        </w:rPr>
        <w:t>根据博士生培养机制改革需要，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经学院研究，现决定成立研究生中期考核委员会，</w:t>
      </w:r>
      <w:r w:rsidRPr="006B3A15">
        <w:rPr>
          <w:rFonts w:ascii="华文仿宋" w:eastAsia="华文仿宋" w:hAnsi="华文仿宋" w:hint="eastAsia"/>
          <w:sz w:val="28"/>
          <w:szCs w:val="28"/>
        </w:rPr>
        <w:t>进一步规范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博士</w:t>
      </w:r>
      <w:r w:rsidRPr="006B3A15">
        <w:rPr>
          <w:rFonts w:ascii="华文仿宋" w:eastAsia="华文仿宋" w:hAnsi="华文仿宋" w:hint="eastAsia"/>
          <w:sz w:val="28"/>
          <w:szCs w:val="28"/>
        </w:rPr>
        <w:t>生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中期考核和中期分流。</w:t>
      </w:r>
    </w:p>
    <w:p w:rsidR="008E7C10" w:rsidRPr="006B3A15" w:rsidRDefault="00620980" w:rsidP="006B3A15">
      <w:pPr>
        <w:spacing w:before="240" w:after="240" w:line="520" w:lineRule="exact"/>
        <w:ind w:firstLineChars="200" w:firstLine="560"/>
        <w:contextualSpacing/>
        <w:rPr>
          <w:rFonts w:ascii="华文仿宋" w:eastAsia="华文仿宋" w:hAnsi="华文仿宋" w:hint="eastAsia"/>
          <w:sz w:val="28"/>
          <w:szCs w:val="28"/>
        </w:rPr>
      </w:pPr>
      <w:r w:rsidRPr="006B3A15">
        <w:rPr>
          <w:rFonts w:ascii="华文仿宋" w:eastAsia="华文仿宋" w:hAnsi="华文仿宋" w:hint="eastAsia"/>
          <w:sz w:val="28"/>
          <w:szCs w:val="28"/>
        </w:rPr>
        <w:t>从2014级博士生开始，</w:t>
      </w:r>
      <w:r w:rsidR="00B2566B" w:rsidRPr="006B3A15">
        <w:rPr>
          <w:rFonts w:ascii="华文仿宋" w:eastAsia="华文仿宋" w:hAnsi="华文仿宋" w:hint="eastAsia"/>
          <w:sz w:val="28"/>
          <w:szCs w:val="28"/>
        </w:rPr>
        <w:t>所有博士生均需参加中期考核，每位博士生的</w:t>
      </w:r>
      <w:proofErr w:type="gramStart"/>
      <w:r w:rsidR="00B2566B" w:rsidRPr="006B3A15">
        <w:rPr>
          <w:rFonts w:ascii="华文仿宋" w:eastAsia="华文仿宋" w:hAnsi="华文仿宋" w:hint="eastAsia"/>
          <w:sz w:val="28"/>
          <w:szCs w:val="28"/>
        </w:rPr>
        <w:t>考核汇报</w:t>
      </w:r>
      <w:proofErr w:type="gramEnd"/>
      <w:r w:rsidR="00B2566B" w:rsidRPr="006B3A15">
        <w:rPr>
          <w:rFonts w:ascii="华文仿宋" w:eastAsia="华文仿宋" w:hAnsi="华文仿宋" w:hint="eastAsia"/>
          <w:sz w:val="28"/>
          <w:szCs w:val="28"/>
        </w:rPr>
        <w:t>时间至少20分钟（10分钟汇报和10分钟答疑）；硕博连读生和申请-考核制博士生在其博士生阶段的第二年（</w:t>
      </w:r>
      <w:r w:rsidR="00B2566B" w:rsidRPr="006B3A15">
        <w:rPr>
          <w:rFonts w:ascii="华文仿宋" w:eastAsia="华文仿宋" w:hAnsi="华文仿宋"/>
          <w:sz w:val="28"/>
          <w:szCs w:val="28"/>
        </w:rPr>
        <w:t>4-5</w:t>
      </w:r>
      <w:r w:rsidR="00B2566B" w:rsidRPr="006B3A15">
        <w:rPr>
          <w:rFonts w:ascii="华文仿宋" w:eastAsia="华文仿宋" w:hAnsi="华文仿宋" w:hint="eastAsia"/>
          <w:sz w:val="28"/>
          <w:szCs w:val="28"/>
        </w:rPr>
        <w:t>月）进行中期考核，</w:t>
      </w:r>
      <w:proofErr w:type="gramStart"/>
      <w:r w:rsidR="00B2566B" w:rsidRPr="006B3A15">
        <w:rPr>
          <w:rFonts w:ascii="华文仿宋" w:eastAsia="华文仿宋" w:hAnsi="华文仿宋" w:hint="eastAsia"/>
          <w:sz w:val="28"/>
          <w:szCs w:val="28"/>
        </w:rPr>
        <w:t>直博生在</w:t>
      </w:r>
      <w:proofErr w:type="gramEnd"/>
      <w:r w:rsidR="00B2566B" w:rsidRPr="006B3A15">
        <w:rPr>
          <w:rFonts w:ascii="华文仿宋" w:eastAsia="华文仿宋" w:hAnsi="华文仿宋" w:hint="eastAsia"/>
          <w:sz w:val="28"/>
          <w:szCs w:val="28"/>
        </w:rPr>
        <w:t>其博士生入学的第三年（</w:t>
      </w:r>
      <w:r w:rsidR="00B2566B" w:rsidRPr="006B3A15">
        <w:rPr>
          <w:rFonts w:ascii="华文仿宋" w:eastAsia="华文仿宋" w:hAnsi="华文仿宋"/>
          <w:sz w:val="28"/>
          <w:szCs w:val="28"/>
        </w:rPr>
        <w:t>4-5</w:t>
      </w:r>
      <w:r w:rsidR="00B2566B" w:rsidRPr="006B3A15">
        <w:rPr>
          <w:rFonts w:ascii="华文仿宋" w:eastAsia="华文仿宋" w:hAnsi="华文仿宋" w:hint="eastAsia"/>
          <w:sz w:val="28"/>
          <w:szCs w:val="28"/>
        </w:rPr>
        <w:t>月）进行中期考核；</w:t>
      </w:r>
      <w:r w:rsidR="008E7C10" w:rsidRPr="006B3A15">
        <w:rPr>
          <w:rFonts w:ascii="华文仿宋" w:eastAsia="华文仿宋" w:hAnsi="华文仿宋" w:hint="eastAsia"/>
          <w:sz w:val="28"/>
          <w:szCs w:val="28"/>
        </w:rPr>
        <w:t>每年参加中期考核的博士生排名后5%的为考核不合格。</w:t>
      </w:r>
    </w:p>
    <w:p w:rsidR="008E7C10" w:rsidRPr="006B3A15" w:rsidRDefault="00EB48EC" w:rsidP="006B3A15">
      <w:pPr>
        <w:spacing w:before="240" w:after="240" w:line="520" w:lineRule="exact"/>
        <w:ind w:firstLineChars="200" w:firstLine="560"/>
        <w:contextualSpacing/>
        <w:rPr>
          <w:rFonts w:ascii="华文仿宋" w:eastAsia="华文仿宋" w:hAnsi="华文仿宋" w:hint="eastAsia"/>
          <w:sz w:val="28"/>
          <w:szCs w:val="28"/>
        </w:rPr>
      </w:pPr>
      <w:r w:rsidRPr="006B3A15">
        <w:rPr>
          <w:rFonts w:ascii="华文仿宋" w:eastAsia="华文仿宋" w:hAnsi="华文仿宋" w:hint="eastAsia"/>
          <w:sz w:val="28"/>
          <w:szCs w:val="28"/>
        </w:rPr>
        <w:t>在博士学习期间以第一作者发表</w:t>
      </w:r>
      <w:r w:rsidR="0086592A" w:rsidRPr="006B3A15">
        <w:rPr>
          <w:rFonts w:ascii="华文仿宋" w:eastAsia="华文仿宋" w:hAnsi="华文仿宋" w:hint="eastAsia"/>
          <w:sz w:val="28"/>
          <w:szCs w:val="28"/>
        </w:rPr>
        <w:t>一篇</w:t>
      </w:r>
      <w:r w:rsidR="0086592A" w:rsidRPr="006B3A15">
        <w:rPr>
          <w:rFonts w:ascii="华文仿宋" w:eastAsia="华文仿宋" w:hAnsi="华文仿宋" w:hint="eastAsia"/>
          <w:sz w:val="28"/>
          <w:szCs w:val="28"/>
        </w:rPr>
        <w:t>IF&gt;5以上的学术论文或2篇其它SCI收录的学术论文（其中至少1篇为研究论文）</w:t>
      </w:r>
      <w:r w:rsidR="0086592A" w:rsidRPr="006B3A15">
        <w:rPr>
          <w:rFonts w:ascii="华文仿宋" w:eastAsia="华文仿宋" w:hAnsi="华文仿宋" w:hint="eastAsia"/>
          <w:sz w:val="28"/>
          <w:szCs w:val="28"/>
        </w:rPr>
        <w:t>的</w:t>
      </w:r>
      <w:r w:rsidRPr="006B3A15">
        <w:rPr>
          <w:rFonts w:ascii="华文仿宋" w:eastAsia="华文仿宋" w:hAnsi="华文仿宋" w:hint="eastAsia"/>
          <w:sz w:val="28"/>
          <w:szCs w:val="28"/>
        </w:rPr>
        <w:t>博士生可申请免去中期考核；</w:t>
      </w:r>
      <w:r w:rsidR="008E7C10" w:rsidRPr="006B3A15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212BC9" w:rsidRPr="006B3A15" w:rsidRDefault="00B2566B" w:rsidP="006B3A15">
      <w:pPr>
        <w:spacing w:before="240" w:after="240" w:line="520" w:lineRule="exact"/>
        <w:ind w:firstLineChars="200" w:firstLine="560"/>
        <w:contextualSpacing/>
        <w:rPr>
          <w:rFonts w:ascii="华文仿宋" w:eastAsia="华文仿宋" w:hAnsi="华文仿宋"/>
          <w:sz w:val="28"/>
          <w:szCs w:val="28"/>
        </w:rPr>
      </w:pPr>
      <w:r w:rsidRPr="006B3A15">
        <w:rPr>
          <w:rFonts w:ascii="华文仿宋" w:eastAsia="华文仿宋" w:hAnsi="华文仿宋" w:hint="eastAsia"/>
          <w:sz w:val="28"/>
          <w:szCs w:val="28"/>
        </w:rPr>
        <w:t>考核不</w:t>
      </w:r>
      <w:r w:rsidR="003178B8" w:rsidRPr="006B3A15">
        <w:rPr>
          <w:rFonts w:ascii="华文仿宋" w:eastAsia="华文仿宋" w:hAnsi="华文仿宋" w:hint="eastAsia"/>
          <w:sz w:val="28"/>
          <w:szCs w:val="28"/>
        </w:rPr>
        <w:t>合格</w:t>
      </w:r>
      <w:r w:rsidRPr="006B3A15">
        <w:rPr>
          <w:rFonts w:ascii="华文仿宋" w:eastAsia="华文仿宋" w:hAnsi="华文仿宋" w:hint="eastAsia"/>
          <w:sz w:val="28"/>
          <w:szCs w:val="28"/>
        </w:rPr>
        <w:t>者需在6个后</w:t>
      </w:r>
      <w:bookmarkStart w:id="0" w:name="_GoBack"/>
      <w:bookmarkEnd w:id="0"/>
      <w:r w:rsidRPr="006B3A15">
        <w:rPr>
          <w:rFonts w:ascii="华文仿宋" w:eastAsia="华文仿宋" w:hAnsi="华文仿宋" w:hint="eastAsia"/>
          <w:sz w:val="28"/>
          <w:szCs w:val="28"/>
        </w:rPr>
        <w:t>择期重新考核；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硕博连读生、</w:t>
      </w:r>
      <w:proofErr w:type="gramStart"/>
      <w:r w:rsidR="00620980" w:rsidRPr="006B3A15">
        <w:rPr>
          <w:rFonts w:ascii="华文仿宋" w:eastAsia="华文仿宋" w:hAnsi="华文仿宋" w:hint="eastAsia"/>
          <w:sz w:val="28"/>
          <w:szCs w:val="28"/>
        </w:rPr>
        <w:t>直博生</w:t>
      </w:r>
      <w:proofErr w:type="gramEnd"/>
      <w:r w:rsidR="00620980" w:rsidRPr="006B3A15">
        <w:rPr>
          <w:rFonts w:ascii="华文仿宋" w:eastAsia="华文仿宋" w:hAnsi="华文仿宋" w:hint="eastAsia"/>
          <w:sz w:val="28"/>
          <w:szCs w:val="28"/>
        </w:rPr>
        <w:t>中期考核不</w:t>
      </w:r>
      <w:r w:rsidR="003178B8" w:rsidRPr="006B3A15">
        <w:rPr>
          <w:rFonts w:ascii="华文仿宋" w:eastAsia="华文仿宋" w:hAnsi="华文仿宋" w:hint="eastAsia"/>
          <w:sz w:val="28"/>
          <w:szCs w:val="28"/>
        </w:rPr>
        <w:t>合格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的，考核小组在征求导师意见后可要求该生转为硕士毕业，如该生希望继续攻读博士学位的，可在</w:t>
      </w:r>
      <w:r w:rsidR="00620980" w:rsidRPr="006B3A15">
        <w:rPr>
          <w:rFonts w:ascii="华文仿宋" w:eastAsia="华文仿宋" w:hAnsi="华文仿宋"/>
          <w:sz w:val="28"/>
          <w:szCs w:val="28"/>
        </w:rPr>
        <w:t>6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个月后择期进行第二次中期考核，第二次中期考核不</w:t>
      </w:r>
      <w:r w:rsidR="003178B8" w:rsidRPr="006B3A15">
        <w:rPr>
          <w:rFonts w:ascii="华文仿宋" w:eastAsia="华文仿宋" w:hAnsi="华文仿宋" w:hint="eastAsia"/>
          <w:sz w:val="28"/>
          <w:szCs w:val="28"/>
        </w:rPr>
        <w:t>合格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者予以硕士毕业或退学处理；申请</w:t>
      </w:r>
      <w:r w:rsidR="00620980" w:rsidRPr="006B3A15">
        <w:rPr>
          <w:rFonts w:ascii="华文仿宋" w:eastAsia="华文仿宋" w:hAnsi="华文仿宋"/>
          <w:sz w:val="28"/>
          <w:szCs w:val="28"/>
        </w:rPr>
        <w:t>-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考核制博士生中期考核不</w:t>
      </w:r>
      <w:r w:rsidR="003178B8" w:rsidRPr="006B3A15">
        <w:rPr>
          <w:rFonts w:ascii="华文仿宋" w:eastAsia="华文仿宋" w:hAnsi="华文仿宋" w:hint="eastAsia"/>
          <w:sz w:val="28"/>
          <w:szCs w:val="28"/>
        </w:rPr>
        <w:t>合格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的，要求其在</w:t>
      </w:r>
      <w:r w:rsidR="00620980" w:rsidRPr="006B3A15">
        <w:rPr>
          <w:rFonts w:ascii="华文仿宋" w:eastAsia="华文仿宋" w:hAnsi="华文仿宋"/>
          <w:sz w:val="28"/>
          <w:szCs w:val="28"/>
        </w:rPr>
        <w:t>6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个月后择期进行第二次中期考核，第二次中期考核</w:t>
      </w:r>
      <w:r w:rsidR="003178B8" w:rsidRPr="006B3A15">
        <w:rPr>
          <w:rFonts w:ascii="华文仿宋" w:eastAsia="华文仿宋" w:hAnsi="华文仿宋" w:hint="eastAsia"/>
          <w:sz w:val="28"/>
          <w:szCs w:val="28"/>
        </w:rPr>
        <w:t>不</w:t>
      </w:r>
      <w:r w:rsidR="003178B8" w:rsidRPr="006B3A15">
        <w:rPr>
          <w:rFonts w:ascii="华文仿宋" w:eastAsia="华文仿宋" w:hAnsi="华文仿宋" w:hint="eastAsia"/>
          <w:sz w:val="28"/>
          <w:szCs w:val="28"/>
        </w:rPr>
        <w:t>合格</w:t>
      </w:r>
      <w:r w:rsidR="00620980" w:rsidRPr="006B3A15">
        <w:rPr>
          <w:rFonts w:ascii="华文仿宋" w:eastAsia="华文仿宋" w:hAnsi="华文仿宋" w:hint="eastAsia"/>
          <w:sz w:val="28"/>
          <w:szCs w:val="28"/>
        </w:rPr>
        <w:t>者予以退学处理。</w:t>
      </w:r>
    </w:p>
    <w:p w:rsidR="00C77196" w:rsidRDefault="00212BC9" w:rsidP="006B3A15">
      <w:pPr>
        <w:spacing w:line="520" w:lineRule="exact"/>
        <w:ind w:firstLineChars="1300" w:firstLine="3644"/>
        <w:contextualSpacing/>
        <w:rPr>
          <w:rFonts w:ascii="华文仿宋" w:eastAsia="华文仿宋" w:hAnsi="华文仿宋"/>
          <w:b/>
          <w:sz w:val="28"/>
          <w:szCs w:val="28"/>
        </w:rPr>
      </w:pPr>
      <w:r w:rsidRPr="00212BC9">
        <w:rPr>
          <w:rFonts w:ascii="华文仿宋" w:eastAsia="华文仿宋" w:hAnsi="华文仿宋" w:hint="eastAsia"/>
          <w:b/>
          <w:sz w:val="28"/>
          <w:szCs w:val="28"/>
        </w:rPr>
        <w:t>公共卫生学院</w:t>
      </w:r>
      <w:r w:rsidR="00B85758" w:rsidRPr="00212BC9">
        <w:rPr>
          <w:rFonts w:ascii="华文仿宋" w:eastAsia="华文仿宋" w:hAnsi="华文仿宋" w:hint="eastAsia"/>
          <w:b/>
          <w:sz w:val="28"/>
          <w:szCs w:val="28"/>
        </w:rPr>
        <w:t>研究生学位分委员会</w:t>
      </w:r>
    </w:p>
    <w:p w:rsidR="00CC3AAC" w:rsidRPr="00212BC9" w:rsidRDefault="00CC3AAC" w:rsidP="006B3A15">
      <w:pPr>
        <w:spacing w:line="520" w:lineRule="exact"/>
        <w:ind w:firstLineChars="1606" w:firstLine="4501"/>
        <w:contextualSpacing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2015年6月30日</w:t>
      </w:r>
    </w:p>
    <w:sectPr w:rsidR="00CC3AAC" w:rsidRPr="00212BC9" w:rsidSect="00B05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85" w:rsidRDefault="00891585" w:rsidP="007C744F">
      <w:r>
        <w:separator/>
      </w:r>
    </w:p>
  </w:endnote>
  <w:endnote w:type="continuationSeparator" w:id="0">
    <w:p w:rsidR="00891585" w:rsidRDefault="00891585" w:rsidP="007C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85" w:rsidRDefault="00891585" w:rsidP="007C744F">
      <w:r>
        <w:separator/>
      </w:r>
    </w:p>
  </w:footnote>
  <w:footnote w:type="continuationSeparator" w:id="0">
    <w:p w:rsidR="00891585" w:rsidRDefault="00891585" w:rsidP="007C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71"/>
    <w:rsid w:val="00046982"/>
    <w:rsid w:val="000E3859"/>
    <w:rsid w:val="000F053A"/>
    <w:rsid w:val="00177E59"/>
    <w:rsid w:val="00181C46"/>
    <w:rsid w:val="001D180A"/>
    <w:rsid w:val="00206CB8"/>
    <w:rsid w:val="00212BC9"/>
    <w:rsid w:val="00226167"/>
    <w:rsid w:val="00263196"/>
    <w:rsid w:val="002A3B11"/>
    <w:rsid w:val="002B70F2"/>
    <w:rsid w:val="002D3676"/>
    <w:rsid w:val="002D39BC"/>
    <w:rsid w:val="002E19AD"/>
    <w:rsid w:val="00306E2E"/>
    <w:rsid w:val="0031747D"/>
    <w:rsid w:val="003178B8"/>
    <w:rsid w:val="00355CFB"/>
    <w:rsid w:val="00383725"/>
    <w:rsid w:val="003D1A46"/>
    <w:rsid w:val="0042405C"/>
    <w:rsid w:val="00431D71"/>
    <w:rsid w:val="004470A5"/>
    <w:rsid w:val="00482877"/>
    <w:rsid w:val="005162F8"/>
    <w:rsid w:val="005236A5"/>
    <w:rsid w:val="00564786"/>
    <w:rsid w:val="00587151"/>
    <w:rsid w:val="00620980"/>
    <w:rsid w:val="006259D2"/>
    <w:rsid w:val="0064574E"/>
    <w:rsid w:val="006965DE"/>
    <w:rsid w:val="006B3A15"/>
    <w:rsid w:val="006B3A2D"/>
    <w:rsid w:val="006D343C"/>
    <w:rsid w:val="00716237"/>
    <w:rsid w:val="007A1035"/>
    <w:rsid w:val="007C744F"/>
    <w:rsid w:val="007C7A00"/>
    <w:rsid w:val="00831954"/>
    <w:rsid w:val="00831CEE"/>
    <w:rsid w:val="0086592A"/>
    <w:rsid w:val="00891585"/>
    <w:rsid w:val="008E7C10"/>
    <w:rsid w:val="00910E5A"/>
    <w:rsid w:val="00975FCD"/>
    <w:rsid w:val="00990887"/>
    <w:rsid w:val="009F17E6"/>
    <w:rsid w:val="009F2A3E"/>
    <w:rsid w:val="009F6AD8"/>
    <w:rsid w:val="00A7600F"/>
    <w:rsid w:val="00B051D8"/>
    <w:rsid w:val="00B13A82"/>
    <w:rsid w:val="00B2566B"/>
    <w:rsid w:val="00B66227"/>
    <w:rsid w:val="00B76061"/>
    <w:rsid w:val="00B85758"/>
    <w:rsid w:val="00BB7C25"/>
    <w:rsid w:val="00C77196"/>
    <w:rsid w:val="00C87A4D"/>
    <w:rsid w:val="00CB0A54"/>
    <w:rsid w:val="00CC3AAC"/>
    <w:rsid w:val="00CD13CA"/>
    <w:rsid w:val="00CE7BD4"/>
    <w:rsid w:val="00CF11B2"/>
    <w:rsid w:val="00D3505D"/>
    <w:rsid w:val="00D47746"/>
    <w:rsid w:val="00D51AB5"/>
    <w:rsid w:val="00E50CAB"/>
    <w:rsid w:val="00E67A7A"/>
    <w:rsid w:val="00E93C0A"/>
    <w:rsid w:val="00EB48EC"/>
    <w:rsid w:val="00EC112A"/>
    <w:rsid w:val="00ED27AA"/>
    <w:rsid w:val="00F00067"/>
    <w:rsid w:val="00F408E5"/>
    <w:rsid w:val="00F72908"/>
    <w:rsid w:val="00FA6E8A"/>
    <w:rsid w:val="00FF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7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4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C7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Company>XMU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潘莉莉(2013100230)</cp:lastModifiedBy>
  <cp:revision>12</cp:revision>
  <cp:lastPrinted>2015-07-03T07:01:00Z</cp:lastPrinted>
  <dcterms:created xsi:type="dcterms:W3CDTF">2015-07-01T02:55:00Z</dcterms:created>
  <dcterms:modified xsi:type="dcterms:W3CDTF">2015-07-07T03:48:00Z</dcterms:modified>
</cp:coreProperties>
</file>